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49" w:rsidRPr="00042299" w:rsidRDefault="00042299" w:rsidP="0004229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5. </w:t>
      </w:r>
      <w:r w:rsidR="00F40F59" w:rsidRPr="00042299">
        <w:rPr>
          <w:rFonts w:ascii="Arial" w:hAnsi="Arial" w:cs="Arial"/>
          <w:b/>
          <w:sz w:val="32"/>
          <w:szCs w:val="32"/>
          <w:u w:val="single"/>
        </w:rPr>
        <w:t>Лабораторные исследования - биохимическая лаборатория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общего белка сыворотки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альбумина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холестерина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триглицеридов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>альфа-холестерина</w:t>
      </w:r>
      <w:proofErr w:type="spellEnd"/>
      <w:proofErr w:type="gram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мочевины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креатинина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глюкозы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активности АЛТ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АСТ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щелочной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фосфатозы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билирубина и его фракций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Тимоловая проба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>С-реактивного</w:t>
      </w:r>
      <w:proofErr w:type="spellEnd"/>
      <w:proofErr w:type="gramEnd"/>
      <w:r w:rsidRPr="00042299">
        <w:rPr>
          <w:rFonts w:ascii="Arial" w:hAnsi="Arial" w:cs="Arial"/>
          <w:color w:val="000000"/>
          <w:sz w:val="20"/>
          <w:szCs w:val="20"/>
        </w:rPr>
        <w:t xml:space="preserve"> белка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ревматоидного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фактора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антистрептолизина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- О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Ускоренная реакция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Lues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(УРС)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мочевой кислоты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Hbs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Ag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антител к вирусу гепатита</w:t>
      </w:r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 xml:space="preserve"> С</w:t>
      </w:r>
      <w:proofErr w:type="gramEnd"/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белковых фракций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Проба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Реберга</w:t>
      </w:r>
      <w:proofErr w:type="spellEnd"/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сиаловых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кислот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холестерина </w:t>
      </w:r>
      <w:proofErr w:type="spellStart"/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>альфа-липопротеидов</w:t>
      </w:r>
      <w:proofErr w:type="spellEnd"/>
      <w:proofErr w:type="gramEnd"/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>бета-липопротеидов</w:t>
      </w:r>
      <w:proofErr w:type="spellEnd"/>
      <w:proofErr w:type="gram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натрия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калия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хлоридов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lastRenderedPageBreak/>
        <w:t>Определение железа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ОЖСС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общего кальция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неорганического фосфора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активности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гаммаглутамилтрансфераза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активности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лактатдегидрогеназы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активности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креатинкиназы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содержания фибриногена в сыворотке крови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протромбинового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времени в крови или плазме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>развернутой</w:t>
      </w:r>
      <w:proofErr w:type="gramEnd"/>
      <w:r w:rsidRPr="00042299">
        <w:rPr>
          <w:rFonts w:ascii="Arial" w:hAnsi="Arial" w:cs="Arial"/>
          <w:color w:val="000000"/>
          <w:sz w:val="20"/>
          <w:szCs w:val="20"/>
        </w:rPr>
        <w:t xml:space="preserve"> АКТ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АКТ на 10 минуте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АПТВ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тромбинового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индекса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фибринолитической</w:t>
      </w:r>
      <w:proofErr w:type="spellEnd"/>
      <w:r w:rsidRPr="00042299">
        <w:rPr>
          <w:rFonts w:ascii="Arial" w:hAnsi="Arial" w:cs="Arial"/>
          <w:color w:val="000000"/>
          <w:sz w:val="20"/>
          <w:szCs w:val="20"/>
        </w:rPr>
        <w:t xml:space="preserve"> плазмы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042299">
        <w:rPr>
          <w:rFonts w:ascii="Arial" w:hAnsi="Arial" w:cs="Arial"/>
          <w:color w:val="000000"/>
          <w:sz w:val="20"/>
          <w:szCs w:val="20"/>
        </w:rPr>
        <w:t>тромботеста</w:t>
      </w:r>
      <w:proofErr w:type="spellEnd"/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Определение функции тромбоцитов на стекле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Исследование мокроты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 xml:space="preserve">Исследование </w:t>
      </w:r>
      <w:proofErr w:type="gramStart"/>
      <w:r w:rsidRPr="00042299">
        <w:rPr>
          <w:rFonts w:ascii="Arial" w:hAnsi="Arial" w:cs="Arial"/>
          <w:color w:val="000000"/>
          <w:sz w:val="20"/>
          <w:szCs w:val="20"/>
        </w:rPr>
        <w:t>отделяемого</w:t>
      </w:r>
      <w:proofErr w:type="gramEnd"/>
      <w:r w:rsidRPr="00042299">
        <w:rPr>
          <w:rFonts w:ascii="Arial" w:hAnsi="Arial" w:cs="Arial"/>
          <w:color w:val="000000"/>
          <w:sz w:val="20"/>
          <w:szCs w:val="20"/>
        </w:rPr>
        <w:t xml:space="preserve"> мочеполовых органов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Исследование секрета простаты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Исследование спермы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Исследование на грибки</w:t>
      </w:r>
    </w:p>
    <w:p w:rsidR="00F40F59" w:rsidRPr="00042299" w:rsidRDefault="00F40F59" w:rsidP="00F40F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042299">
        <w:rPr>
          <w:rFonts w:ascii="Arial" w:hAnsi="Arial" w:cs="Arial"/>
          <w:color w:val="000000"/>
          <w:sz w:val="20"/>
          <w:szCs w:val="20"/>
        </w:rPr>
        <w:t>МНО (международное нормализированное отношение)</w:t>
      </w:r>
    </w:p>
    <w:p w:rsidR="00F40F59" w:rsidRPr="00042299" w:rsidRDefault="00F40F59">
      <w:pPr>
        <w:rPr>
          <w:rFonts w:ascii="Arial" w:hAnsi="Arial" w:cs="Arial"/>
        </w:rPr>
      </w:pPr>
    </w:p>
    <w:sectPr w:rsidR="00F40F59" w:rsidRPr="00042299" w:rsidSect="00AA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138"/>
    <w:multiLevelType w:val="multilevel"/>
    <w:tmpl w:val="0E86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F59"/>
    <w:rsid w:val="00042299"/>
    <w:rsid w:val="00071E83"/>
    <w:rsid w:val="00AA3849"/>
    <w:rsid w:val="00F4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2024-02-15T13:22:00Z</dcterms:created>
  <dcterms:modified xsi:type="dcterms:W3CDTF">2024-02-15T14:12:00Z</dcterms:modified>
</cp:coreProperties>
</file>